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70AD" w14:textId="088CDCF4" w:rsidR="006F7331" w:rsidRDefault="006F7331" w:rsidP="006F7331">
      <w:pPr>
        <w:rPr>
          <w:color w:val="auto"/>
          <w:sz w:val="18"/>
        </w:rPr>
      </w:pPr>
      <w:bookmarkStart w:id="0" w:name="OLE_LINK15"/>
      <w:bookmarkStart w:id="1" w:name="OLE_LINK2"/>
    </w:p>
    <w:bookmarkEnd w:id="0"/>
    <w:tbl>
      <w:tblPr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5409"/>
        <w:gridCol w:w="1351"/>
      </w:tblGrid>
      <w:tr w:rsidR="00382BFA" w14:paraId="456C553E" w14:textId="77777777" w:rsidTr="00382BFA">
        <w:tc>
          <w:tcPr>
            <w:tcW w:w="2600" w:type="dxa"/>
          </w:tcPr>
          <w:p w14:paraId="0F5B9749" w14:textId="77777777" w:rsidR="00382BFA" w:rsidRDefault="00382BFA" w:rsidP="00382BFA">
            <w:pPr>
              <w:rPr>
                <w:b/>
                <w:bCs/>
                <w:sz w:val="16"/>
              </w:rPr>
            </w:pPr>
          </w:p>
        </w:tc>
        <w:tc>
          <w:tcPr>
            <w:tcW w:w="5409" w:type="dxa"/>
            <w:vAlign w:val="bottom"/>
          </w:tcPr>
          <w:p w14:paraId="47C7775A" w14:textId="77777777" w:rsidR="00382BFA" w:rsidRDefault="00382BFA" w:rsidP="00382BFA">
            <w:pPr>
              <w:keepLines w:val="0"/>
              <w:tabs>
                <w:tab w:val="clear" w:pos="2880"/>
              </w:tabs>
              <w:snapToGrid/>
              <w:spacing w:before="0" w:after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1" w:type="dxa"/>
            <w:hideMark/>
          </w:tcPr>
          <w:p w14:paraId="4A3A9B80" w14:textId="77777777" w:rsidR="00382BFA" w:rsidRDefault="00382BFA" w:rsidP="00382BF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Estimated Price USD$</w:t>
            </w:r>
          </w:p>
        </w:tc>
      </w:tr>
      <w:tr w:rsidR="00382BFA" w14:paraId="69B40F64" w14:textId="77777777" w:rsidTr="00382BFA">
        <w:tc>
          <w:tcPr>
            <w:tcW w:w="2600" w:type="dxa"/>
            <w:hideMark/>
          </w:tcPr>
          <w:p w14:paraId="680EF9E5" w14:textId="77777777" w:rsidR="00382BFA" w:rsidRDefault="00382BFA" w:rsidP="00382BF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Startup/Commissioning Parts:</w:t>
            </w:r>
          </w:p>
        </w:tc>
        <w:tc>
          <w:tcPr>
            <w:tcW w:w="5409" w:type="dxa"/>
            <w:hideMark/>
          </w:tcPr>
          <w:p w14:paraId="2195C63F" w14:textId="6481A994" w:rsidR="00382BFA" w:rsidRDefault="00382BFA" w:rsidP="00382BFA">
            <w:pPr>
              <w:rPr>
                <w:sz w:val="16"/>
              </w:rPr>
            </w:pPr>
            <w:r>
              <w:rPr>
                <w:sz w:val="16"/>
              </w:rPr>
              <w:t xml:space="preserve">Startup/commissioning parts are recommended to be available on site for immediate use during commissioning.  Startup/commissioning parts typically include the following: spare fitting kit, hand tool kit, one (1) set of lube and fuel filtration elements, gaskets, </w:t>
            </w:r>
            <w:r w:rsidR="0008050B">
              <w:rPr>
                <w:sz w:val="16"/>
              </w:rPr>
              <w:t>O-rings</w:t>
            </w:r>
            <w:r>
              <w:rPr>
                <w:sz w:val="16"/>
              </w:rPr>
              <w:t>, other sealing media, and a selection of electrical components with usage during normal startup and commissioning.</w:t>
            </w:r>
          </w:p>
        </w:tc>
        <w:tc>
          <w:tcPr>
            <w:tcW w:w="1351" w:type="dxa"/>
            <w:hideMark/>
          </w:tcPr>
          <w:p w14:paraId="09E322A0" w14:textId="77777777" w:rsidR="00382BFA" w:rsidRDefault="00382BFA" w:rsidP="00382BFA">
            <w:pPr>
              <w:keepLines w:val="0"/>
              <w:tabs>
                <w:tab w:val="clear" w:pos="2880"/>
              </w:tabs>
              <w:snapToGrid/>
              <w:spacing w:before="0" w:after="0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$23,487.18</w:t>
            </w:r>
          </w:p>
        </w:tc>
      </w:tr>
      <w:bookmarkEnd w:id="1"/>
    </w:tbl>
    <w:p w14:paraId="6F9ACFCE" w14:textId="77777777" w:rsidR="006F7331" w:rsidRDefault="006F7331" w:rsidP="006F7331">
      <w:pPr>
        <w:pStyle w:val="PlainText"/>
        <w:rPr>
          <w:rFonts w:eastAsia="MS Mincho"/>
          <w:sz w:val="16"/>
        </w:rPr>
      </w:pPr>
    </w:p>
    <w:tbl>
      <w:tblPr>
        <w:tblW w:w="8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1515"/>
        <w:gridCol w:w="1515"/>
        <w:gridCol w:w="1731"/>
      </w:tblGrid>
      <w:tr w:rsidR="005F7419" w14:paraId="46054C97" w14:textId="77777777" w:rsidTr="005F7419">
        <w:trPr>
          <w:trHeight w:val="180"/>
        </w:trPr>
        <w:tc>
          <w:tcPr>
            <w:tcW w:w="34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7E5E5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30142" w14:textId="77777777" w:rsidR="005F7419" w:rsidRDefault="005F7419">
            <w:pPr>
              <w:keepLines w:val="0"/>
              <w:tabs>
                <w:tab w:val="clear" w:pos="2880"/>
              </w:tabs>
              <w:snapToGrid/>
              <w:spacing w:before="0" w:after="0"/>
              <w:jc w:val="center"/>
              <w:rPr>
                <w:rFonts w:cs="Arial"/>
                <w:b/>
                <w:bCs/>
                <w:color w:val="333333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333333"/>
                <w:sz w:val="12"/>
                <w:szCs w:val="12"/>
              </w:rPr>
              <w:t>Part Description</w:t>
            </w:r>
          </w:p>
        </w:tc>
        <w:tc>
          <w:tcPr>
            <w:tcW w:w="151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7E5E5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3F859" w14:textId="10D6FE36" w:rsidR="005F7419" w:rsidRDefault="0008050B">
            <w:pPr>
              <w:jc w:val="center"/>
              <w:rPr>
                <w:rFonts w:cs="Arial"/>
                <w:b/>
                <w:bCs/>
                <w:color w:val="333333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333333"/>
                <w:sz w:val="12"/>
                <w:szCs w:val="12"/>
              </w:rPr>
              <w:t>Recommended</w:t>
            </w:r>
            <w:r w:rsidR="005F7419">
              <w:rPr>
                <w:rFonts w:cs="Arial"/>
                <w:b/>
                <w:bCs/>
                <w:color w:val="333333"/>
                <w:sz w:val="12"/>
                <w:szCs w:val="12"/>
              </w:rPr>
              <w:t xml:space="preserve"> Qty</w:t>
            </w:r>
          </w:p>
        </w:tc>
        <w:tc>
          <w:tcPr>
            <w:tcW w:w="151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7E5E5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B5116" w14:textId="77777777" w:rsidR="005F7419" w:rsidRDefault="005F7419">
            <w:pPr>
              <w:jc w:val="center"/>
              <w:rPr>
                <w:rFonts w:cs="Arial"/>
                <w:b/>
                <w:bCs/>
                <w:color w:val="333333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333333"/>
                <w:sz w:val="12"/>
                <w:szCs w:val="12"/>
              </w:rPr>
              <w:t>Unit Price</w:t>
            </w:r>
          </w:p>
        </w:tc>
        <w:tc>
          <w:tcPr>
            <w:tcW w:w="173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E7E5E5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2A244" w14:textId="77777777" w:rsidR="005F7419" w:rsidRDefault="005F7419">
            <w:pPr>
              <w:jc w:val="center"/>
              <w:rPr>
                <w:rFonts w:cs="Arial"/>
                <w:b/>
                <w:bCs/>
                <w:color w:val="333333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333333"/>
                <w:sz w:val="12"/>
                <w:szCs w:val="12"/>
              </w:rPr>
              <w:t>Ext Price</w:t>
            </w:r>
          </w:p>
        </w:tc>
      </w:tr>
      <w:tr w:rsidR="005F7419" w14:paraId="1F0ABEE3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A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80B87" w14:textId="77777777" w:rsidR="005F7419" w:rsidRDefault="005F741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STARTUP/COMMISSIONING PARTS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A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F2F9B" w14:textId="77777777" w:rsidR="005F7419" w:rsidRDefault="005F7419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A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226EC" w14:textId="77777777" w:rsidR="005F7419" w:rsidRDefault="005F7419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A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0EDD" w14:textId="77777777" w:rsidR="005F7419" w:rsidRDefault="005F7419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</w:tr>
      <w:tr w:rsidR="005F7419" w14:paraId="12B76A78" w14:textId="77777777" w:rsidTr="005F7419">
        <w:trPr>
          <w:trHeight w:val="180"/>
        </w:trPr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9C86D" w14:textId="3EC9E1D4" w:rsidR="005F7419" w:rsidRDefault="00B34481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SEALANT, PIPE, PTFE</w:t>
            </w:r>
            <w:r w:rsidR="005F7419">
              <w:rPr>
                <w:rFonts w:cs="Arial"/>
                <w:color w:val="454545"/>
                <w:sz w:val="12"/>
                <w:szCs w:val="12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8" w:space="0" w:color="E2E2E2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B061D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8" w:space="0" w:color="E2E2E2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684F1" w14:textId="19C48ABF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E2E2E2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6D582" w14:textId="1CF90F1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08BED49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C392A" w14:textId="61F05500" w:rsidR="005F7419" w:rsidRDefault="0008050B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LAMP, LED, RED</w:t>
            </w:r>
            <w:r w:rsidR="005F7419">
              <w:rPr>
                <w:rFonts w:cs="Arial"/>
                <w:color w:val="454545"/>
                <w:sz w:val="12"/>
                <w:szCs w:val="12"/>
              </w:rPr>
              <w:t xml:space="preserve">,28 VDC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9C33F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40A33" w14:textId="6A3B09A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816DA" w14:textId="240B8D5E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670E784" w14:textId="77777777" w:rsidTr="0008050B">
        <w:trPr>
          <w:trHeight w:val="331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D83B0" w14:textId="14121A75" w:rsidR="005F7419" w:rsidRDefault="0008050B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INDICATOR, LIGHTED, YELLOW</w:t>
            </w:r>
            <w:r w:rsidR="005F7419">
              <w:rPr>
                <w:rFonts w:cs="Arial"/>
                <w:color w:val="454545"/>
                <w:sz w:val="12"/>
                <w:szCs w:val="12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1B595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FC2E9" w14:textId="62549E3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53DD0" w14:textId="75EEB9A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23E04BD3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E7EA1" w14:textId="4EECDBAE" w:rsidR="005F7419" w:rsidRDefault="0008050B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INDICATOR, </w:t>
            </w:r>
            <w:bookmarkStart w:id="2" w:name="_GoBack"/>
            <w:bookmarkEnd w:id="2"/>
            <w:r>
              <w:rPr>
                <w:rFonts w:cs="Arial"/>
                <w:color w:val="454545"/>
                <w:sz w:val="12"/>
                <w:szCs w:val="12"/>
              </w:rPr>
              <w:t>LIGHTED, WHITE</w:t>
            </w:r>
            <w:r w:rsidR="005F7419">
              <w:rPr>
                <w:rFonts w:cs="Arial"/>
                <w:color w:val="454545"/>
                <w:sz w:val="12"/>
                <w:szCs w:val="12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CD1DC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BC9FF" w14:textId="2BA1C7E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13D1E" w14:textId="6346BBD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7A8ED0F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9B23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INDICATOR,LIGHTED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,GREEN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7F77F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EB074" w14:textId="0FC3289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452DE" w14:textId="787DDE3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18F479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29C85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GASKET,SPIRAL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,2.0,CL300,RF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B749C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5336D" w14:textId="0B810EF5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2C3A0" w14:textId="4CF91AA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478D110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96F79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GASKET,SPIRAL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>,1.0,CL150,RF,304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66113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71A3A" w14:textId="113F99F7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5F484" w14:textId="712771A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D3FE19A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91D70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GASKET,SPIRAL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>,2.0,CL150,RF,304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B4E99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2EF31" w14:textId="04ADCDD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EF9B4" w14:textId="5002561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2E700115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EB534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GASKET,SPIRAL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>,3.0,CL150,RF,304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A40B6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1887E" w14:textId="30CA7B67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E25B7" w14:textId="1ABF1D0F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719C48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65B59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GASKET,SPIRAL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>,4.0,CL150,RF,304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B1B35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F8ABC" w14:textId="3533EDB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5A16E6" w14:textId="62ECE5A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B5014F0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44DA6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GASKET,SPIRAL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>,2.0,CL300,RF,304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3A968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6B4ED" w14:textId="6B39F29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7C024" w14:textId="24339DD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60B9116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0006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GASKET,0.375 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OD,PFTE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,JOINT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D02C8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07A6F" w14:textId="54D9716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5F4FB" w14:textId="291CE71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0CE7850A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9C558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SEAL,LIP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49E54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AE2CB" w14:textId="0213CDC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B5D44" w14:textId="34DFA04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86EA97E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7933F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HOLDER,FUSE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89DB8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9780C7" w14:textId="07437E6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3F91B" w14:textId="4CCA484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7930D81E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91A64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FUSE,2 A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66371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1BC39" w14:textId="0469ECA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E85D6" w14:textId="4353E44B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1E58A7F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FF30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FUSE,5 A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C392C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AA4C11" w14:textId="5EBE0ED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4DE0C" w14:textId="6EA8D9F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014989FC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F045A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FUSE,10 A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6BED8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44F9E" w14:textId="615A802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F307F" w14:textId="3C4C977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03E5E9B9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F4C6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FUSE,20 A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40789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1BD42" w14:textId="72E7410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64014" w14:textId="67F3113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6E1A66F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4155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FUSE,30 A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411E9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FE6EB" w14:textId="08138CE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AA5F5" w14:textId="2CB71E5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8038218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AB9FA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CONNECTOR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D9ADD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AF177" w14:textId="40E6A9B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E52A0" w14:textId="7111549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A19ECE4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2C4F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RING,NON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>-STD,31.625 ID,VITON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BD176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F7482" w14:textId="5A23C07D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5747F" w14:textId="6C0A171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587A689D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1C48F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SENSOR,SPEED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,ACTIVE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EAB11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59499" w14:textId="137627C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2A14D" w14:textId="289C690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78295D3B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C39C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KIT,ELEMENT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,CARTRIDGE,PLEATED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28DD2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7800B" w14:textId="6E479B6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7D5CE" w14:textId="36E0EF4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273F5095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AA907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RELAY,DPDT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,8 A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35079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3377A" w14:textId="1FA6E0A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4378A" w14:textId="4C20C15D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678AC0C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31CC6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SEAL,EXTRUSION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3BE0E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F0F08" w14:textId="2382A93F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0679F" w14:textId="6004642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BB238A4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D110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KIT,ELEMENT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,FILTER,LUBE OIL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38DD1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454F5" w14:textId="301DA9CE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002A" w14:textId="66A3AC8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07A13B8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EBD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INDICATOR,LIGHTED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C0932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9BECB" w14:textId="3925818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966DD" w14:textId="7D080E9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776492A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3593A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KIT,ELEMENT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,FILTER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2E8AE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5102F" w14:textId="1933DF1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AC505" w14:textId="6EE66EC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04FBA46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1CFA3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SEAL,METALLIC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771F6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BCAB9" w14:textId="5742422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D0BAD" w14:textId="760274A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5C62683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A0211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lastRenderedPageBreak/>
              <w:t>SOCKET,RELAY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,24 VDC,10 A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E42EF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A8EEF" w14:textId="01603CB5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A44EE" w14:textId="23F1769D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382AC9F8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40A59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ELEMENT,BARRIER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,CELLULOSE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DDD69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3E042" w14:textId="43F74BE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F1906" w14:textId="64058CC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44469CE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30BB4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SET,BOLT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,SHEAR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4E5B7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517B" w14:textId="06B32A17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BB7C6" w14:textId="01286B9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7609EBA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BDD4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ADHESIVE,THREADLOCK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5A82A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14141" w14:textId="32F1622B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126F8" w14:textId="22625F5E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57DD5E0B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17D5D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BOLT,HEX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,0.375-16 X 1.0 IN,B7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35EFB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FA94F" w14:textId="1E4FC21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F2BA4" w14:textId="714FD29D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37F4EBB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DC2F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CABLE,IGNITION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,84.0 IN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E021C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3A75E" w14:textId="22CE6BB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887A8" w14:textId="74D4CD2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35319612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C163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GROMMET,0.965 OD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D950D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BCF5D" w14:textId="018B885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F131A" w14:textId="640727B7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2FBD0FF2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703DC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GROMMET,0.965 OD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BE82A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6538C" w14:textId="63990CB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FF5DB" w14:textId="60F9A0C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1FC9EE9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98E49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GASKET, INJECTOR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4320F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10B05" w14:textId="759DE32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097AC" w14:textId="0188BBEB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22B4D399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93786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GASKET,8.8 ID,10.66 OD,0.06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3D237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46D35" w14:textId="689C233B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E734D" w14:textId="451F9B7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BBF9D6E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6692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GASKET X 2.71IN,.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062,BLUE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>-GARD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DBFF5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A0753" w14:textId="34BD7CC7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7D597" w14:textId="49008A1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9997975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75643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PACKING,OIL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DRAIN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4FEE3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32D4C" w14:textId="1DC9406B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D867D" w14:textId="6468A68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3C697E3E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548A9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GASKET,5.62 X 5.62IN,.030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14CFE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37EB2" w14:textId="710BC49D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04502" w14:textId="4CB9054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3A07614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CED96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GASKET,3.32 ID,3.68 OD,0.049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35DE6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60231" w14:textId="0CC3F97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EF024" w14:textId="6B829CBD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79582A3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EC1F7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KIT,ELEMENT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,FILTER,LUBE OIL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425BA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83A4C" w14:textId="02F8E92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13466" w14:textId="55463F5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CF1B6BC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187A6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KIT,ELEMENT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,FUEL,LUBE OIL,8.2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DBC61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09D3F" w14:textId="101209C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D42B8" w14:textId="2214B93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3CDB984B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C1034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SENSOR,SPEED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,PASSIVE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686CB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DBC71" w14:textId="5CDE2BE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2F259" w14:textId="1F0D50B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07757705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E5694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GASKET,1.471 ID,1.754 OD,0.150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C43BB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F4037" w14:textId="17A0BF25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F4B4F" w14:textId="524762A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5DFECD12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3B0FD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TAPE,FOAM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9C043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1A8D2" w14:textId="62379AC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6825E" w14:textId="0CD1A87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A3C549D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E0322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SEALANT,PIPE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,PUTTY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AEFCB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DFA51" w14:textId="74653ED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8B869" w14:textId="0A3A29E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57DEFFE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6DA17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BULB FLUOR BI-PIN TUBE 36W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9552C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54CA5" w14:textId="01D22C9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A14FF" w14:textId="6B283DA7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39A2AC37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CE251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GASKET,42.25 ID,53 OD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302F6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5606C" w14:textId="0F7D72A7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0ECE5" w14:textId="7704D57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0B22910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59B50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015,VITON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42407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703D3" w14:textId="64ACC0E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A82FB" w14:textId="5AA41B0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5056A6D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E2733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214,1.0 ID,VITON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2A7F1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1AF48" w14:textId="4BBF9F9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E11C2" w14:textId="5270C84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68F615A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0D1CF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227,2.125 ID,VITON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DAF7E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23E93" w14:textId="4746B4A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78A61" w14:textId="115A10E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2792C1C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67EC8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158,4.75 ID,VITON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A8444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0F4BA" w14:textId="2A9626D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95D1C" w14:textId="7E8E0D0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17C8445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FD5D7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GASKET,0.77 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ID,METALLIC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,SPARK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B72F3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57F97" w14:textId="3557407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C76E2" w14:textId="5D5C348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53D764C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B170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SPARK PLUG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FE1E2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94954" w14:textId="2A5BDB6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F1E7E" w14:textId="6F51A60B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33F3A9AA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01DB2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166,6.75 ID,VITON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01892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B69E3" w14:textId="1753061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A02EE" w14:textId="20FCA50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2FB7754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0AB1D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117,0.8125 ID,VITON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12E88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2FDAE" w14:textId="0A90BA3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AFA2B" w14:textId="671E257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0CCA1BF9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9FD7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225,1.875 ID,VITON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E1A5E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67B51" w14:textId="63E1DE1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58CF3" w14:textId="6D43FA2F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2F6086AE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FC43F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222,1.5 ID,VITON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885D8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38AF5" w14:textId="3A8E012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6AA86" w14:textId="6B125D3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7BAC9ADC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B932F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932,2.337 ID,VITON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A40FA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B7491" w14:textId="4FA927DE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38591" w14:textId="74CF4C25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47CC310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DEC60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122,1.125 ID,VITON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1DB7E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E4896" w14:textId="5BDD7BD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39E33" w14:textId="276B566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5626176C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416C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924,1.72 ID,VITON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B9615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974C7" w14:textId="11FC35E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1C545" w14:textId="5AE4AE36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50BF311F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D6ED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LAMP,INCANDESCENT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>,CLEAR,28 VDC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2EBF4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2B70D" w14:textId="7A51BDA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5252B" w14:textId="13AD4C38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FCAC6AC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C547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SEAL,THREADED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,0.625 ID,1.1875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244A2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FD30A" w14:textId="6372F68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01ED1" w14:textId="2CE4E005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5415C00A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487F5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RESISTOR,0.25 W,10000 OHM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08E52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0A686" w14:textId="42363A5F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2823" w14:textId="4C67B922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578125F7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51B1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lastRenderedPageBreak/>
              <w:t>SEAL,METALLIC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9E45C8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7FB79" w14:textId="4641635B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7276D" w14:textId="356A335E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5BE069D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A5877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WIRE,SAFETY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,0.032 IN,302/304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077A5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AA114" w14:textId="2FC6632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22F39" w14:textId="558D7B77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75435824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8690B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224,1.75 ID,VITON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296F9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6AF56" w14:textId="2029D39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17120" w14:textId="68D7216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A0213A9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95D95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SEAL,THREADED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>,0.375 ID,0.75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7E463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179D7" w14:textId="2F198E7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BF8B5" w14:textId="7FA66FB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776C508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8E7CD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O-</w:t>
            </w: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RING,SAE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137,VITON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18029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E72D3" w14:textId="6B80C260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7B889" w14:textId="027C0963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4A7EAAAA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1A683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SEAL,THREADED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,0.759 ID,1.023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DCAED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ED00C" w14:textId="37668F3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03035" w14:textId="45ADCB8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B1DCCC5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6125F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BLOCK,MOUNTING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,BARRIER SYS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BC5D0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0ADC7" w14:textId="6975D9F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796D0" w14:textId="74909375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35E2E6F7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5551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SEAL, METALLIC 1/4'' SAE O-RNG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F388A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8DB66" w14:textId="2AB04E9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5CD06" w14:textId="69382A01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0A127D2F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3705D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SEAL,METALLIC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A896F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74583" w14:textId="77472BA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72726E" w14:textId="48C2E13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1F556631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93365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SEAL,METALLIC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54976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00E4F" w14:textId="6B08171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1C065" w14:textId="0062D814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06BB8B2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E3BBF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GASKET 6'' 150# FULL FACE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6CEFA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F1653" w14:textId="247E1117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84F42" w14:textId="306B6E95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210BF372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97762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 xml:space="preserve">SEALANT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5A199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9550DB" w14:textId="3E24A625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BDF6F" w14:textId="1362535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62E0347B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725FE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KIT,TOOL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,HAND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96959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60A2" w14:textId="6074732E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716DE" w14:textId="1F06BC59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3A0A3FE6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A4313" w14:textId="77777777" w:rsidR="005F7419" w:rsidRDefault="005F7419">
            <w:pPr>
              <w:rPr>
                <w:rFonts w:cs="Arial"/>
                <w:color w:val="454545"/>
                <w:sz w:val="12"/>
                <w:szCs w:val="12"/>
              </w:rPr>
            </w:pPr>
            <w:proofErr w:type="gramStart"/>
            <w:r>
              <w:rPr>
                <w:rFonts w:cs="Arial"/>
                <w:color w:val="454545"/>
                <w:sz w:val="12"/>
                <w:szCs w:val="12"/>
              </w:rPr>
              <w:t>TOOL,REPLACEMENT</w:t>
            </w:r>
            <w:proofErr w:type="gramEnd"/>
            <w:r>
              <w:rPr>
                <w:rFonts w:cs="Arial"/>
                <w:color w:val="454545"/>
                <w:sz w:val="12"/>
                <w:szCs w:val="12"/>
              </w:rPr>
              <w:t xml:space="preserve"> FITTINGS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C1B6D" w14:textId="77777777" w:rsidR="005F7419" w:rsidRDefault="005F7419" w:rsidP="0008050B">
            <w:pPr>
              <w:jc w:val="center"/>
              <w:rPr>
                <w:rFonts w:cs="Arial"/>
                <w:color w:val="454545"/>
                <w:sz w:val="12"/>
                <w:szCs w:val="12"/>
              </w:rPr>
            </w:pPr>
            <w:r>
              <w:rPr>
                <w:rFonts w:cs="Arial"/>
                <w:color w:val="454545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E2E2E2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4F12D" w14:textId="60C8E48A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2E2E2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51740" w14:textId="6E73852C" w:rsidR="005F7419" w:rsidRDefault="005F7419">
            <w:pPr>
              <w:jc w:val="right"/>
              <w:rPr>
                <w:rFonts w:cs="Arial"/>
                <w:color w:val="454545"/>
                <w:sz w:val="12"/>
                <w:szCs w:val="12"/>
              </w:rPr>
            </w:pPr>
          </w:p>
        </w:tc>
      </w:tr>
      <w:tr w:rsidR="005F7419" w14:paraId="3868B137" w14:textId="77777777" w:rsidTr="005F7419">
        <w:trPr>
          <w:trHeight w:val="180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BDDAF3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22FD3" w14:textId="77777777" w:rsidR="005F7419" w:rsidRDefault="005F7419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Subtotal (STARTUP/COMMISSIONING PARTS)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000000" w:fill="BDDA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18041" w14:textId="77777777" w:rsidR="005F7419" w:rsidRDefault="005F7419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BDDA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205D9" w14:textId="77777777" w:rsidR="005F7419" w:rsidRDefault="005F7419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000000" w:fill="5F91CB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70D34" w14:textId="77777777" w:rsidR="005F7419" w:rsidRDefault="005F7419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$23,487.18</w:t>
            </w:r>
          </w:p>
        </w:tc>
      </w:tr>
    </w:tbl>
    <w:p w14:paraId="3E4EF2B6" w14:textId="7D4A0D9C" w:rsidR="0059487D" w:rsidRDefault="0059487D"/>
    <w:sectPr w:rsidR="0059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31"/>
    <w:rsid w:val="00050E2E"/>
    <w:rsid w:val="0008050B"/>
    <w:rsid w:val="001404BE"/>
    <w:rsid w:val="00382BFA"/>
    <w:rsid w:val="0059487D"/>
    <w:rsid w:val="005F7419"/>
    <w:rsid w:val="00662B30"/>
    <w:rsid w:val="006F3DA4"/>
    <w:rsid w:val="006F7331"/>
    <w:rsid w:val="00A110F4"/>
    <w:rsid w:val="00B34481"/>
    <w:rsid w:val="00B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944B"/>
  <w15:chartTrackingRefBased/>
  <w15:docId w15:val="{75DF254B-E9C0-4A73-A309-EBF2B25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7331"/>
    <w:pPr>
      <w:keepLines/>
      <w:tabs>
        <w:tab w:val="right" w:pos="2880"/>
      </w:tabs>
      <w:snapToGrid w:val="0"/>
      <w:spacing w:before="60"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F7331"/>
  </w:style>
  <w:style w:type="character" w:customStyle="1" w:styleId="BodyTextChar">
    <w:name w:val="Body Text Char"/>
    <w:basedOn w:val="DefaultParagraphFont"/>
    <w:link w:val="BodyText"/>
    <w:semiHidden/>
    <w:rsid w:val="006F7331"/>
    <w:rPr>
      <w:rFonts w:ascii="Arial" w:eastAsia="Times New Roman" w:hAnsi="Arial" w:cs="Times New Roman"/>
      <w:color w:val="00000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6F7331"/>
    <w:rPr>
      <w:b/>
      <w:bCs/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6F7331"/>
    <w:rPr>
      <w:rFonts w:ascii="Arial" w:eastAsia="Times New Roman" w:hAnsi="Arial" w:cs="Times New Roman"/>
      <w:b/>
      <w:bCs/>
      <w:color w:val="000000"/>
      <w:sz w:val="16"/>
      <w:szCs w:val="2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6F7331"/>
    <w:pPr>
      <w:tabs>
        <w:tab w:val="left" w:pos="-1440"/>
      </w:tabs>
      <w:ind w:left="720" w:hanging="720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7331"/>
    <w:rPr>
      <w:rFonts w:ascii="Arial" w:eastAsia="Times New Roman" w:hAnsi="Arial" w:cs="Times New Roman"/>
      <w:color w:val="000000"/>
      <w:sz w:val="16"/>
      <w:szCs w:val="2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6F7331"/>
    <w:pPr>
      <w:keepLines w:val="0"/>
      <w:tabs>
        <w:tab w:val="clear" w:pos="2880"/>
      </w:tabs>
      <w:snapToGrid/>
      <w:spacing w:before="0" w:after="0"/>
    </w:pPr>
    <w:rPr>
      <w:rFonts w:ascii="Courier New" w:hAnsi="Courier New" w:cs="Courier New"/>
      <w:color w:val="auto"/>
    </w:rPr>
  </w:style>
  <w:style w:type="character" w:customStyle="1" w:styleId="PlainTextChar">
    <w:name w:val="Plain Text Char"/>
    <w:basedOn w:val="DefaultParagraphFont"/>
    <w:link w:val="PlainText"/>
    <w:semiHidden/>
    <w:rsid w:val="006F7331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mmenthead">
    <w:name w:val="comment head"/>
    <w:basedOn w:val="Normal"/>
    <w:rsid w:val="006F7331"/>
    <w:pPr>
      <w:keepNext/>
      <w:tabs>
        <w:tab w:val="left" w:pos="2160"/>
      </w:tabs>
    </w:pPr>
    <w:rPr>
      <w:b/>
    </w:rPr>
  </w:style>
  <w:style w:type="paragraph" w:customStyle="1" w:styleId="text">
    <w:name w:val="text"/>
    <w:basedOn w:val="Normal"/>
    <w:rsid w:val="006F7331"/>
    <w:pPr>
      <w:tabs>
        <w:tab w:val="clear" w:pos="2880"/>
      </w:tabs>
      <w:snapToGrid/>
      <w:spacing w:before="0"/>
    </w:pPr>
    <w:rPr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382B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BFA"/>
    <w:rPr>
      <w:color w:val="800080"/>
      <w:u w:val="single"/>
    </w:rPr>
  </w:style>
  <w:style w:type="paragraph" w:customStyle="1" w:styleId="msonormal0">
    <w:name w:val="msonormal"/>
    <w:basedOn w:val="Normal"/>
    <w:rsid w:val="00382BFA"/>
    <w:pPr>
      <w:keepLines w:val="0"/>
      <w:tabs>
        <w:tab w:val="clear" w:pos="2880"/>
      </w:tabs>
      <w:snapToGrid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xl63">
    <w:name w:val="xl63"/>
    <w:basedOn w:val="Normal"/>
    <w:rsid w:val="00382BFA"/>
    <w:pPr>
      <w:keepLines w:val="0"/>
      <w:tabs>
        <w:tab w:val="clear" w:pos="2880"/>
      </w:tabs>
      <w:snapToGrid/>
      <w:spacing w:before="100" w:beforeAutospacing="1" w:after="100" w:afterAutospacing="1"/>
    </w:pPr>
    <w:rPr>
      <w:rFonts w:ascii="Times New Roman" w:hAnsi="Times New Roman"/>
      <w:color w:val="auto"/>
      <w:sz w:val="12"/>
      <w:szCs w:val="12"/>
    </w:rPr>
  </w:style>
  <w:style w:type="paragraph" w:customStyle="1" w:styleId="xl64">
    <w:name w:val="xl64"/>
    <w:basedOn w:val="Normal"/>
    <w:rsid w:val="00382BFA"/>
    <w:pPr>
      <w:keepLines w:val="0"/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hd w:val="clear" w:color="000000" w:fill="E7E5E5"/>
      <w:tabs>
        <w:tab w:val="clear" w:pos="2880"/>
      </w:tabs>
      <w:snapToGrid/>
      <w:spacing w:before="100" w:beforeAutospacing="1" w:after="100" w:afterAutospacing="1"/>
      <w:jc w:val="center"/>
      <w:textAlignment w:val="top"/>
    </w:pPr>
    <w:rPr>
      <w:rFonts w:cs="Arial"/>
      <w:b/>
      <w:bCs/>
      <w:color w:val="333333"/>
      <w:sz w:val="12"/>
      <w:szCs w:val="12"/>
    </w:rPr>
  </w:style>
  <w:style w:type="paragraph" w:customStyle="1" w:styleId="xl65">
    <w:name w:val="xl65"/>
    <w:basedOn w:val="Normal"/>
    <w:rsid w:val="00382BFA"/>
    <w:pPr>
      <w:keepLines w:val="0"/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auto"/>
      </w:pBdr>
      <w:shd w:val="clear" w:color="000000" w:fill="E7E5E5"/>
      <w:tabs>
        <w:tab w:val="clear" w:pos="2880"/>
      </w:tabs>
      <w:snapToGrid/>
      <w:spacing w:before="100" w:beforeAutospacing="1" w:after="100" w:afterAutospacing="1"/>
      <w:jc w:val="center"/>
      <w:textAlignment w:val="top"/>
    </w:pPr>
    <w:rPr>
      <w:rFonts w:cs="Arial"/>
      <w:b/>
      <w:bCs/>
      <w:color w:val="333333"/>
      <w:sz w:val="12"/>
      <w:szCs w:val="12"/>
    </w:rPr>
  </w:style>
  <w:style w:type="paragraph" w:customStyle="1" w:styleId="xl66">
    <w:name w:val="xl66"/>
    <w:basedOn w:val="Normal"/>
    <w:rsid w:val="00382BFA"/>
    <w:pPr>
      <w:keepLines w:val="0"/>
      <w:shd w:val="clear" w:color="000000" w:fill="BDDAF3"/>
      <w:tabs>
        <w:tab w:val="clear" w:pos="2880"/>
      </w:tabs>
      <w:snapToGrid/>
      <w:spacing w:before="100" w:beforeAutospacing="1" w:after="100" w:afterAutospacing="1"/>
    </w:pPr>
    <w:rPr>
      <w:rFonts w:ascii="Times New Roman" w:hAnsi="Times New Roman"/>
      <w:color w:val="auto"/>
      <w:sz w:val="12"/>
      <w:szCs w:val="12"/>
    </w:rPr>
  </w:style>
  <w:style w:type="paragraph" w:customStyle="1" w:styleId="xl67">
    <w:name w:val="xl67"/>
    <w:basedOn w:val="Normal"/>
    <w:rsid w:val="00382BFA"/>
    <w:pPr>
      <w:keepLines w:val="0"/>
      <w:shd w:val="clear" w:color="000000" w:fill="BDDAF3"/>
      <w:tabs>
        <w:tab w:val="clear" w:pos="2880"/>
      </w:tabs>
      <w:snapToGrid/>
      <w:spacing w:before="100" w:beforeAutospacing="1" w:after="100" w:afterAutospacing="1"/>
      <w:jc w:val="center"/>
    </w:pPr>
    <w:rPr>
      <w:rFonts w:ascii="Times New Roman" w:hAnsi="Times New Roman"/>
      <w:b/>
      <w:bCs/>
      <w:color w:val="auto"/>
      <w:sz w:val="12"/>
      <w:szCs w:val="12"/>
    </w:rPr>
  </w:style>
  <w:style w:type="paragraph" w:customStyle="1" w:styleId="xl68">
    <w:name w:val="xl68"/>
    <w:basedOn w:val="Normal"/>
    <w:rsid w:val="00382BFA"/>
    <w:pPr>
      <w:keepLines w:val="0"/>
      <w:pBdr>
        <w:top w:val="single" w:sz="8" w:space="0" w:color="E2E2E2"/>
        <w:left w:val="single" w:sz="8" w:space="0" w:color="E2E2E2"/>
        <w:bottom w:val="single" w:sz="8" w:space="0" w:color="E2E2E2"/>
        <w:right w:val="single" w:sz="8" w:space="0" w:color="E2E2E2"/>
      </w:pBdr>
      <w:tabs>
        <w:tab w:val="clear" w:pos="2880"/>
      </w:tabs>
      <w:snapToGrid/>
      <w:spacing w:before="100" w:beforeAutospacing="1" w:after="100" w:afterAutospacing="1"/>
      <w:textAlignment w:val="top"/>
    </w:pPr>
    <w:rPr>
      <w:rFonts w:cs="Arial"/>
      <w:color w:val="454545"/>
      <w:sz w:val="12"/>
      <w:szCs w:val="12"/>
    </w:rPr>
  </w:style>
  <w:style w:type="paragraph" w:customStyle="1" w:styleId="xl69">
    <w:name w:val="xl69"/>
    <w:basedOn w:val="Normal"/>
    <w:rsid w:val="00382BFA"/>
    <w:pPr>
      <w:keepLines w:val="0"/>
      <w:pBdr>
        <w:top w:val="single" w:sz="8" w:space="0" w:color="E2E2E2"/>
        <w:left w:val="single" w:sz="8" w:space="0" w:color="E2E2E2"/>
        <w:bottom w:val="single" w:sz="8" w:space="0" w:color="E2E2E2"/>
        <w:right w:val="single" w:sz="8" w:space="0" w:color="E2E2E2"/>
      </w:pBdr>
      <w:tabs>
        <w:tab w:val="clear" w:pos="2880"/>
      </w:tabs>
      <w:snapToGrid/>
      <w:spacing w:before="100" w:beforeAutospacing="1" w:after="100" w:afterAutospacing="1"/>
      <w:jc w:val="right"/>
      <w:textAlignment w:val="top"/>
    </w:pPr>
    <w:rPr>
      <w:rFonts w:cs="Arial"/>
      <w:color w:val="454545"/>
      <w:sz w:val="12"/>
      <w:szCs w:val="12"/>
    </w:rPr>
  </w:style>
  <w:style w:type="paragraph" w:customStyle="1" w:styleId="xl70">
    <w:name w:val="xl70"/>
    <w:basedOn w:val="Normal"/>
    <w:rsid w:val="00382BFA"/>
    <w:pPr>
      <w:keepLines w:val="0"/>
      <w:pBdr>
        <w:top w:val="single" w:sz="8" w:space="0" w:color="E2E2E2"/>
        <w:left w:val="single" w:sz="8" w:space="0" w:color="E2E2E2"/>
        <w:bottom w:val="single" w:sz="8" w:space="0" w:color="E2E2E2"/>
        <w:right w:val="single" w:sz="8" w:space="0" w:color="E2E2E2"/>
      </w:pBdr>
      <w:tabs>
        <w:tab w:val="clear" w:pos="2880"/>
      </w:tabs>
      <w:snapToGrid/>
      <w:spacing w:before="100" w:beforeAutospacing="1" w:after="100" w:afterAutospacing="1"/>
      <w:jc w:val="center"/>
      <w:textAlignment w:val="top"/>
    </w:pPr>
    <w:rPr>
      <w:rFonts w:cs="Arial"/>
      <w:color w:val="454545"/>
      <w:sz w:val="12"/>
      <w:szCs w:val="12"/>
    </w:rPr>
  </w:style>
  <w:style w:type="paragraph" w:customStyle="1" w:styleId="xl71">
    <w:name w:val="xl71"/>
    <w:basedOn w:val="Normal"/>
    <w:rsid w:val="00382BFA"/>
    <w:pPr>
      <w:keepLines w:val="0"/>
      <w:pBdr>
        <w:top w:val="single" w:sz="8" w:space="0" w:color="E2E2E2"/>
        <w:left w:val="single" w:sz="8" w:space="0" w:color="E2E2E2"/>
        <w:bottom w:val="single" w:sz="8" w:space="0" w:color="E2E2E2"/>
        <w:right w:val="single" w:sz="8" w:space="0" w:color="E2E2E2"/>
      </w:pBdr>
      <w:tabs>
        <w:tab w:val="clear" w:pos="2880"/>
      </w:tabs>
      <w:snapToGrid/>
      <w:spacing w:before="100" w:beforeAutospacing="1" w:after="100" w:afterAutospacing="1"/>
      <w:jc w:val="right"/>
      <w:textAlignment w:val="top"/>
    </w:pPr>
    <w:rPr>
      <w:rFonts w:cs="Arial"/>
      <w:color w:val="454545"/>
      <w:sz w:val="12"/>
      <w:szCs w:val="12"/>
    </w:rPr>
  </w:style>
  <w:style w:type="paragraph" w:customStyle="1" w:styleId="xl72">
    <w:name w:val="xl72"/>
    <w:basedOn w:val="Normal"/>
    <w:rsid w:val="00382BFA"/>
    <w:pPr>
      <w:keepLines w:val="0"/>
      <w:pBdr>
        <w:top w:val="single" w:sz="8" w:space="0" w:color="E2E2E2"/>
        <w:left w:val="single" w:sz="8" w:space="0" w:color="E2E2E2"/>
        <w:bottom w:val="single" w:sz="8" w:space="0" w:color="E2E2E2"/>
        <w:right w:val="single" w:sz="8" w:space="0" w:color="auto"/>
      </w:pBdr>
      <w:tabs>
        <w:tab w:val="clear" w:pos="2880"/>
      </w:tabs>
      <w:snapToGrid/>
      <w:spacing w:before="100" w:beforeAutospacing="1" w:after="100" w:afterAutospacing="1"/>
      <w:jc w:val="right"/>
      <w:textAlignment w:val="top"/>
    </w:pPr>
    <w:rPr>
      <w:rFonts w:cs="Arial"/>
      <w:color w:val="454545"/>
      <w:sz w:val="12"/>
      <w:szCs w:val="12"/>
    </w:rPr>
  </w:style>
  <w:style w:type="paragraph" w:customStyle="1" w:styleId="xl73">
    <w:name w:val="xl73"/>
    <w:basedOn w:val="Normal"/>
    <w:rsid w:val="00382BFA"/>
    <w:pPr>
      <w:keepLines w:val="0"/>
      <w:pBdr>
        <w:left w:val="single" w:sz="8" w:space="0" w:color="E2E2E2"/>
        <w:bottom w:val="single" w:sz="8" w:space="0" w:color="E2E2E2"/>
        <w:right w:val="single" w:sz="8" w:space="0" w:color="E2E2E2"/>
      </w:pBdr>
      <w:tabs>
        <w:tab w:val="clear" w:pos="2880"/>
      </w:tabs>
      <w:snapToGrid/>
      <w:spacing w:before="100" w:beforeAutospacing="1" w:after="100" w:afterAutospacing="1"/>
      <w:textAlignment w:val="top"/>
    </w:pPr>
    <w:rPr>
      <w:rFonts w:cs="Arial"/>
      <w:color w:val="454545"/>
      <w:sz w:val="12"/>
      <w:szCs w:val="12"/>
    </w:rPr>
  </w:style>
  <w:style w:type="paragraph" w:customStyle="1" w:styleId="xl74">
    <w:name w:val="xl74"/>
    <w:basedOn w:val="Normal"/>
    <w:rsid w:val="00382BFA"/>
    <w:pPr>
      <w:keepLines w:val="0"/>
      <w:pBdr>
        <w:left w:val="single" w:sz="8" w:space="0" w:color="E2E2E2"/>
        <w:bottom w:val="single" w:sz="8" w:space="0" w:color="E2E2E2"/>
        <w:right w:val="single" w:sz="8" w:space="0" w:color="E2E2E2"/>
      </w:pBdr>
      <w:tabs>
        <w:tab w:val="clear" w:pos="2880"/>
      </w:tabs>
      <w:snapToGrid/>
      <w:spacing w:before="100" w:beforeAutospacing="1" w:after="100" w:afterAutospacing="1"/>
      <w:jc w:val="right"/>
      <w:textAlignment w:val="top"/>
    </w:pPr>
    <w:rPr>
      <w:rFonts w:cs="Arial"/>
      <w:color w:val="454545"/>
      <w:sz w:val="12"/>
      <w:szCs w:val="12"/>
    </w:rPr>
  </w:style>
  <w:style w:type="paragraph" w:customStyle="1" w:styleId="xl75">
    <w:name w:val="xl75"/>
    <w:basedOn w:val="Normal"/>
    <w:rsid w:val="00382BFA"/>
    <w:pPr>
      <w:keepLines w:val="0"/>
      <w:pBdr>
        <w:left w:val="single" w:sz="8" w:space="0" w:color="E2E2E2"/>
        <w:bottom w:val="single" w:sz="8" w:space="0" w:color="E2E2E2"/>
        <w:right w:val="single" w:sz="8" w:space="0" w:color="E2E2E2"/>
      </w:pBdr>
      <w:tabs>
        <w:tab w:val="clear" w:pos="2880"/>
      </w:tabs>
      <w:snapToGrid/>
      <w:spacing w:before="100" w:beforeAutospacing="1" w:after="100" w:afterAutospacing="1"/>
      <w:jc w:val="center"/>
      <w:textAlignment w:val="top"/>
    </w:pPr>
    <w:rPr>
      <w:rFonts w:cs="Arial"/>
      <w:color w:val="454545"/>
      <w:sz w:val="12"/>
      <w:szCs w:val="12"/>
    </w:rPr>
  </w:style>
  <w:style w:type="paragraph" w:customStyle="1" w:styleId="xl76">
    <w:name w:val="xl76"/>
    <w:basedOn w:val="Normal"/>
    <w:rsid w:val="00382BFA"/>
    <w:pPr>
      <w:keepLines w:val="0"/>
      <w:pBdr>
        <w:left w:val="single" w:sz="8" w:space="0" w:color="E2E2E2"/>
        <w:bottom w:val="single" w:sz="8" w:space="0" w:color="E2E2E2"/>
        <w:right w:val="single" w:sz="8" w:space="0" w:color="E2E2E2"/>
      </w:pBdr>
      <w:tabs>
        <w:tab w:val="clear" w:pos="2880"/>
      </w:tabs>
      <w:snapToGrid/>
      <w:spacing w:before="100" w:beforeAutospacing="1" w:after="100" w:afterAutospacing="1"/>
      <w:jc w:val="right"/>
      <w:textAlignment w:val="top"/>
    </w:pPr>
    <w:rPr>
      <w:rFonts w:cs="Arial"/>
      <w:color w:val="454545"/>
      <w:sz w:val="12"/>
      <w:szCs w:val="12"/>
    </w:rPr>
  </w:style>
  <w:style w:type="paragraph" w:customStyle="1" w:styleId="xl77">
    <w:name w:val="xl77"/>
    <w:basedOn w:val="Normal"/>
    <w:rsid w:val="00382BFA"/>
    <w:pPr>
      <w:keepLines w:val="0"/>
      <w:pBdr>
        <w:left w:val="single" w:sz="8" w:space="0" w:color="E2E2E2"/>
        <w:bottom w:val="single" w:sz="8" w:space="0" w:color="E2E2E2"/>
        <w:right w:val="single" w:sz="8" w:space="0" w:color="auto"/>
      </w:pBdr>
      <w:tabs>
        <w:tab w:val="clear" w:pos="2880"/>
      </w:tabs>
      <w:snapToGrid/>
      <w:spacing w:before="100" w:beforeAutospacing="1" w:after="100" w:afterAutospacing="1"/>
      <w:jc w:val="right"/>
      <w:textAlignment w:val="top"/>
    </w:pPr>
    <w:rPr>
      <w:rFonts w:cs="Arial"/>
      <w:color w:val="454545"/>
      <w:sz w:val="12"/>
      <w:szCs w:val="12"/>
    </w:rPr>
  </w:style>
  <w:style w:type="paragraph" w:customStyle="1" w:styleId="xl78">
    <w:name w:val="xl78"/>
    <w:basedOn w:val="Normal"/>
    <w:rsid w:val="00382BFA"/>
    <w:pPr>
      <w:keepLines w:val="0"/>
      <w:pBdr>
        <w:bottom w:val="single" w:sz="8" w:space="0" w:color="CCCCCC"/>
      </w:pBdr>
      <w:shd w:val="clear" w:color="000000" w:fill="BDDAF3"/>
      <w:tabs>
        <w:tab w:val="clear" w:pos="2880"/>
      </w:tabs>
      <w:snapToGrid/>
      <w:spacing w:before="100" w:beforeAutospacing="1" w:after="100" w:afterAutospacing="1"/>
    </w:pPr>
    <w:rPr>
      <w:rFonts w:ascii="Times New Roman" w:hAnsi="Times New Roman"/>
      <w:color w:val="auto"/>
      <w:sz w:val="12"/>
      <w:szCs w:val="12"/>
    </w:rPr>
  </w:style>
  <w:style w:type="paragraph" w:customStyle="1" w:styleId="xl79">
    <w:name w:val="xl79"/>
    <w:basedOn w:val="Normal"/>
    <w:rsid w:val="00382BFA"/>
    <w:pPr>
      <w:keepLines w:val="0"/>
      <w:pBdr>
        <w:left w:val="single" w:sz="8" w:space="0" w:color="CCCCCC"/>
        <w:bottom w:val="single" w:sz="8" w:space="0" w:color="CCCCCC"/>
      </w:pBdr>
      <w:shd w:val="clear" w:color="000000" w:fill="BDDAF3"/>
      <w:tabs>
        <w:tab w:val="clear" w:pos="2880"/>
      </w:tabs>
      <w:snapToGrid/>
      <w:spacing w:before="100" w:beforeAutospacing="1" w:after="100" w:afterAutospacing="1"/>
      <w:jc w:val="right"/>
      <w:textAlignment w:val="top"/>
    </w:pPr>
    <w:rPr>
      <w:rFonts w:cs="Arial"/>
      <w:b/>
      <w:bCs/>
      <w:color w:val="auto"/>
      <w:sz w:val="12"/>
      <w:szCs w:val="12"/>
    </w:rPr>
  </w:style>
  <w:style w:type="paragraph" w:customStyle="1" w:styleId="xl80">
    <w:name w:val="xl80"/>
    <w:basedOn w:val="Normal"/>
    <w:rsid w:val="00382BFA"/>
    <w:pPr>
      <w:keepLines w:val="0"/>
      <w:pBdr>
        <w:bottom w:val="single" w:sz="8" w:space="0" w:color="CCCCCC"/>
        <w:right w:val="single" w:sz="8" w:space="0" w:color="CCCCCC"/>
      </w:pBdr>
      <w:shd w:val="clear" w:color="000000" w:fill="BDDAF3"/>
      <w:tabs>
        <w:tab w:val="clear" w:pos="2880"/>
      </w:tabs>
      <w:snapToGrid/>
      <w:spacing w:before="100" w:beforeAutospacing="1" w:after="100" w:afterAutospacing="1"/>
    </w:pPr>
    <w:rPr>
      <w:rFonts w:ascii="Times New Roman" w:hAnsi="Times New Roman"/>
      <w:color w:val="auto"/>
      <w:sz w:val="12"/>
      <w:szCs w:val="12"/>
    </w:rPr>
  </w:style>
  <w:style w:type="paragraph" w:customStyle="1" w:styleId="xl81">
    <w:name w:val="xl81"/>
    <w:basedOn w:val="Normal"/>
    <w:rsid w:val="00382BFA"/>
    <w:pPr>
      <w:keepLines w:val="0"/>
      <w:pBdr>
        <w:left w:val="single" w:sz="8" w:space="0" w:color="CCCCCC"/>
        <w:bottom w:val="single" w:sz="8" w:space="0" w:color="CCCCCC"/>
        <w:right w:val="single" w:sz="8" w:space="0" w:color="auto"/>
      </w:pBdr>
      <w:shd w:val="clear" w:color="000000" w:fill="5F91CB"/>
      <w:tabs>
        <w:tab w:val="clear" w:pos="2880"/>
      </w:tabs>
      <w:snapToGrid/>
      <w:spacing w:before="100" w:beforeAutospacing="1" w:after="100" w:afterAutospacing="1"/>
      <w:jc w:val="right"/>
      <w:textAlignment w:val="top"/>
    </w:pPr>
    <w:rPr>
      <w:rFonts w:cs="Arial"/>
      <w:b/>
      <w:bCs/>
      <w:color w:val="auto"/>
      <w:sz w:val="12"/>
      <w:szCs w:val="12"/>
    </w:rPr>
  </w:style>
  <w:style w:type="paragraph" w:customStyle="1" w:styleId="xl82">
    <w:name w:val="xl82"/>
    <w:basedOn w:val="Normal"/>
    <w:rsid w:val="00382BFA"/>
    <w:pPr>
      <w:keepLines w:val="0"/>
      <w:pBdr>
        <w:left w:val="single" w:sz="8" w:space="0" w:color="CCCCCC"/>
        <w:bottom w:val="single" w:sz="8" w:space="0" w:color="CCCCCC"/>
      </w:pBdr>
      <w:shd w:val="clear" w:color="000000" w:fill="BDDAF3"/>
      <w:tabs>
        <w:tab w:val="clear" w:pos="2880"/>
      </w:tabs>
      <w:snapToGrid/>
      <w:spacing w:before="100" w:beforeAutospacing="1" w:after="100" w:afterAutospacing="1"/>
    </w:pPr>
    <w:rPr>
      <w:rFonts w:ascii="Times New Roman" w:hAnsi="Times New Roman"/>
      <w:color w:val="auto"/>
      <w:sz w:val="12"/>
      <w:szCs w:val="12"/>
    </w:rPr>
  </w:style>
  <w:style w:type="paragraph" w:customStyle="1" w:styleId="xl83">
    <w:name w:val="xl83"/>
    <w:basedOn w:val="Normal"/>
    <w:rsid w:val="00382BFA"/>
    <w:pPr>
      <w:keepLines w:val="0"/>
      <w:pBdr>
        <w:bottom w:val="single" w:sz="8" w:space="0" w:color="CCCCCC"/>
      </w:pBdr>
      <w:shd w:val="clear" w:color="000000" w:fill="BDDAF3"/>
      <w:tabs>
        <w:tab w:val="clear" w:pos="2880"/>
      </w:tabs>
      <w:snapToGrid/>
      <w:spacing w:before="100" w:beforeAutospacing="1" w:after="100" w:afterAutospacing="1"/>
      <w:jc w:val="center"/>
    </w:pPr>
    <w:rPr>
      <w:rFonts w:ascii="Times New Roman" w:hAnsi="Times New Roman"/>
      <w:b/>
      <w:bCs/>
      <w:color w:val="auto"/>
      <w:sz w:val="12"/>
      <w:szCs w:val="12"/>
    </w:rPr>
  </w:style>
  <w:style w:type="paragraph" w:customStyle="1" w:styleId="xl84">
    <w:name w:val="xl84"/>
    <w:basedOn w:val="Normal"/>
    <w:rsid w:val="00382BFA"/>
    <w:pPr>
      <w:keepLines w:val="0"/>
      <w:pBdr>
        <w:top w:val="single" w:sz="8" w:space="0" w:color="auto"/>
      </w:pBdr>
      <w:tabs>
        <w:tab w:val="clear" w:pos="2880"/>
      </w:tabs>
      <w:snapToGrid/>
      <w:spacing w:before="100" w:beforeAutospacing="1" w:after="100" w:afterAutospacing="1"/>
    </w:pPr>
    <w:rPr>
      <w:rFonts w:ascii="Times New Roman" w:hAnsi="Times New Roman"/>
      <w:color w:val="auto"/>
      <w:sz w:val="12"/>
      <w:szCs w:val="12"/>
    </w:rPr>
  </w:style>
  <w:style w:type="paragraph" w:customStyle="1" w:styleId="xl85">
    <w:name w:val="xl85"/>
    <w:basedOn w:val="Normal"/>
    <w:rsid w:val="00382BFA"/>
    <w:pPr>
      <w:keepLines w:val="0"/>
      <w:pBdr>
        <w:top w:val="single" w:sz="8" w:space="0" w:color="auto"/>
      </w:pBdr>
      <w:tabs>
        <w:tab w:val="clear" w:pos="2880"/>
      </w:tabs>
      <w:snapToGrid/>
      <w:spacing w:before="100" w:beforeAutospacing="1" w:after="100" w:afterAutospacing="1"/>
      <w:textAlignment w:val="center"/>
    </w:pPr>
    <w:rPr>
      <w:rFonts w:cs="Arial"/>
      <w:color w:val="auto"/>
      <w:sz w:val="12"/>
      <w:szCs w:val="12"/>
    </w:rPr>
  </w:style>
  <w:style w:type="paragraph" w:customStyle="1" w:styleId="xl86">
    <w:name w:val="xl86"/>
    <w:basedOn w:val="Normal"/>
    <w:rsid w:val="00382BFA"/>
    <w:pPr>
      <w:keepLines w:val="0"/>
      <w:pBdr>
        <w:top w:val="single" w:sz="8" w:space="0" w:color="auto"/>
      </w:pBdr>
      <w:tabs>
        <w:tab w:val="clear" w:pos="2880"/>
      </w:tabs>
      <w:snapToGrid/>
      <w:spacing w:before="100" w:beforeAutospacing="1" w:after="100" w:afterAutospacing="1"/>
      <w:jc w:val="right"/>
      <w:textAlignment w:val="center"/>
    </w:pPr>
    <w:rPr>
      <w:rFonts w:cs="Arial"/>
      <w:color w:val="auto"/>
      <w:sz w:val="12"/>
      <w:szCs w:val="12"/>
    </w:rPr>
  </w:style>
  <w:style w:type="paragraph" w:customStyle="1" w:styleId="xl87">
    <w:name w:val="xl87"/>
    <w:basedOn w:val="Normal"/>
    <w:rsid w:val="00382BFA"/>
    <w:pPr>
      <w:keepLines w:val="0"/>
      <w:tabs>
        <w:tab w:val="clear" w:pos="2880"/>
      </w:tabs>
      <w:snapToGrid/>
      <w:spacing w:before="100" w:beforeAutospacing="1" w:after="100" w:afterAutospacing="1"/>
      <w:textAlignment w:val="center"/>
    </w:pPr>
    <w:rPr>
      <w:rFonts w:cs="Arial"/>
      <w:color w:val="auto"/>
      <w:sz w:val="12"/>
      <w:szCs w:val="12"/>
    </w:rPr>
  </w:style>
  <w:style w:type="paragraph" w:customStyle="1" w:styleId="xl88">
    <w:name w:val="xl88"/>
    <w:basedOn w:val="Normal"/>
    <w:rsid w:val="00382BFA"/>
    <w:pPr>
      <w:keepLines w:val="0"/>
      <w:tabs>
        <w:tab w:val="clear" w:pos="2880"/>
      </w:tabs>
      <w:snapToGrid/>
      <w:spacing w:before="100" w:beforeAutospacing="1" w:after="100" w:afterAutospacing="1"/>
      <w:jc w:val="right"/>
      <w:textAlignment w:val="center"/>
    </w:pPr>
    <w:rPr>
      <w:rFonts w:cs="Arial"/>
      <w:color w:val="auto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14E7AF39C664BA850C9B177F102DC" ma:contentTypeVersion="17" ma:contentTypeDescription="Create a new document." ma:contentTypeScope="" ma:versionID="b64708f48bc684e1a377fa6ebb7476b9">
  <xsd:schema xmlns:xsd="http://www.w3.org/2001/XMLSchema" xmlns:xs="http://www.w3.org/2001/XMLSchema" xmlns:p="http://schemas.microsoft.com/office/2006/metadata/properties" xmlns:ns2="4b1e271f-bbcb-424e-b8eb-055156683471" xmlns:ns3="c67b5d6b-4a0b-4ef4-9f2e-40ba520aebf8" targetNamespace="http://schemas.microsoft.com/office/2006/metadata/properties" ma:root="true" ma:fieldsID="d7fa8536f9f509ac77e9395d8193290b" ns2:_="" ns3:_="">
    <xsd:import namespace="4b1e271f-bbcb-424e-b8eb-055156683471"/>
    <xsd:import namespace="c67b5d6b-4a0b-4ef4-9f2e-40ba520aebf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271f-bbcb-424e-b8eb-0551566834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2f2cf79-7260-4366-9550-65ffd73ba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5d6b-4a0b-4ef4-9f2e-40ba520aebf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337fb5c-bfbd-42db-b103-d4a84c70fb1c}" ma:internalName="TaxCatchAll" ma:showField="CatchAllData" ma:web="c67b5d6b-4a0b-4ef4-9f2e-40ba520a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7b5d6b-4a0b-4ef4-9f2e-40ba520aebf8" xsi:nil="true"/>
    <lcf76f155ced4ddcb4097134ff3c332f xmlns="4b1e271f-bbcb-424e-b8eb-0551566834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3F8E4D-3F08-424C-BA2A-AD93D2172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A8085-A6AF-4F01-99D3-14AD0F320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271f-bbcb-424e-b8eb-055156683471"/>
    <ds:schemaRef ds:uri="c67b5d6b-4a0b-4ef4-9f2e-40ba520a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392AE-EDCA-4F3B-9A34-87BB3FFA316A}">
  <ds:schemaRefs>
    <ds:schemaRef ds:uri="http://schemas.microsoft.com/office/2006/metadata/properties"/>
    <ds:schemaRef ds:uri="http://schemas.microsoft.com/office/infopath/2007/PartnerControls"/>
    <ds:schemaRef ds:uri="c67b5d6b-4a0b-4ef4-9f2e-40ba520aebf8"/>
    <ds:schemaRef ds:uri="4b1e271f-bbcb-424e-b8eb-0551566834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528</Words>
  <Characters>3014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4</cp:revision>
  <dcterms:created xsi:type="dcterms:W3CDTF">2024-07-17T10:10:00Z</dcterms:created>
  <dcterms:modified xsi:type="dcterms:W3CDTF">2024-08-01T12:42:00Z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0x010100BCC14E7AF39C664BA850C9B177F102DC</vt:lpwstr>
  </property>
</Properties>
</file>